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36A7" w14:textId="385C11D4" w:rsidR="001B7127" w:rsidRDefault="001B7127" w:rsidP="00D80D55">
      <w:pPr>
        <w:rPr>
          <w:b/>
          <w:bCs/>
        </w:rPr>
      </w:pPr>
      <w:r>
        <w:rPr>
          <w:b/>
          <w:bCs/>
        </w:rPr>
        <w:t xml:space="preserve">Product Descriptions: </w:t>
      </w:r>
    </w:p>
    <w:p w14:paraId="32794AA0" w14:textId="3796DF17" w:rsidR="00D80D55" w:rsidRPr="001B7127" w:rsidRDefault="00D80D55" w:rsidP="00D80D55">
      <w:pPr>
        <w:rPr>
          <w:b/>
          <w:bCs/>
        </w:rPr>
      </w:pPr>
      <w:r w:rsidRPr="001B7127">
        <w:rPr>
          <w:b/>
          <w:bCs/>
        </w:rPr>
        <w:t>Q-Plex Human Pneumococcal IgG (9-Plex)</w:t>
      </w:r>
    </w:p>
    <w:p w14:paraId="7230AB06" w14:textId="77777777" w:rsidR="00D80D55" w:rsidRDefault="00D80D55" w:rsidP="00D80D55">
      <w:r>
        <w:t>List of Serotypes: 2, 10A, 11A, 15B, 17F ,19</w:t>
      </w:r>
      <w:proofErr w:type="gramStart"/>
      <w:r>
        <w:t>A ,</w:t>
      </w:r>
      <w:proofErr w:type="gramEnd"/>
      <w:r>
        <w:t xml:space="preserve"> 20, 22F, 33F</w:t>
      </w:r>
    </w:p>
    <w:p w14:paraId="268B62C6" w14:textId="77777777" w:rsidR="00D80D55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Species Specificity</w:t>
      </w:r>
      <w:r>
        <w:t>: Human</w:t>
      </w:r>
    </w:p>
    <w:p w14:paraId="4C5903D2" w14:textId="77777777" w:rsidR="00D80D55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Validated Sample Type</w:t>
      </w:r>
      <w:r>
        <w:t>: Serum</w:t>
      </w:r>
    </w:p>
    <w:p w14:paraId="0DF46A7B" w14:textId="77777777" w:rsidR="00D80D55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Sample Volume Required:</w:t>
      </w:r>
      <w:r>
        <w:t xml:space="preserve"> 0.25 </w:t>
      </w:r>
      <w:proofErr w:type="gramStart"/>
      <w:r>
        <w:t>µL</w:t>
      </w:r>
      <w:proofErr w:type="gramEnd"/>
    </w:p>
    <w:p w14:paraId="74A5A654" w14:textId="77777777" w:rsidR="00D80D55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Estimated Assay Length</w:t>
      </w:r>
      <w:r>
        <w:t xml:space="preserve">: Less than 1.25 </w:t>
      </w:r>
      <w:proofErr w:type="gramStart"/>
      <w:r>
        <w:t>hours</w:t>
      </w:r>
      <w:proofErr w:type="gramEnd"/>
    </w:p>
    <w:p w14:paraId="11EAE6D2" w14:textId="77777777" w:rsidR="00D80D55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Intra-Assay Cross Reactivity:</w:t>
      </w:r>
      <w:r>
        <w:t xml:space="preserve"> No significant interference observed. &lt;1% cross-reactivity observed. </w:t>
      </w:r>
    </w:p>
    <w:p w14:paraId="7BA5B4F7" w14:textId="77777777" w:rsidR="00D80D55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Assay Type</w:t>
      </w:r>
      <w:r>
        <w:t>: Indirect</w:t>
      </w:r>
    </w:p>
    <w:p w14:paraId="1F1C6E27" w14:textId="77777777" w:rsidR="00D80D55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Detection Method:</w:t>
      </w:r>
      <w:r>
        <w:t xml:space="preserve"> Chemiluminescent</w:t>
      </w:r>
    </w:p>
    <w:p w14:paraId="20BAA2EA" w14:textId="77777777" w:rsidR="00D80D55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Multiplex Format</w:t>
      </w:r>
      <w:r>
        <w:t>: 96-well solid plate</w:t>
      </w:r>
    </w:p>
    <w:p w14:paraId="32DDD33B" w14:textId="150EB149" w:rsidR="00F70E04" w:rsidRDefault="00D80D55" w:rsidP="001B7127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Catalog</w:t>
      </w:r>
      <w:r w:rsidR="001B7127" w:rsidRPr="001B7127">
        <w:rPr>
          <w:b/>
          <w:bCs/>
        </w:rPr>
        <w:t xml:space="preserve"> #</w:t>
      </w:r>
      <w:r w:rsidRPr="001B7127">
        <w:rPr>
          <w:b/>
          <w:bCs/>
        </w:rPr>
        <w:t>:</w:t>
      </w:r>
      <w:r>
        <w:t xml:space="preserve"> 481649HU</w:t>
      </w:r>
    </w:p>
    <w:p w14:paraId="38805A2E" w14:textId="327B0E03" w:rsidR="00337216" w:rsidRDefault="00337216" w:rsidP="00337216">
      <w:r>
        <w:t xml:space="preserve">The Q-Plex™ Human Pneumococcal IgG (9-Plex) is a chemiluminescent multiplex ELISA run on a 96-well plate. This pneumococcal serotype test quantitatively measures antibody levels corresponding to the serotypes found in pure polysaccharide vaccines such as the Pneumovax®23 vaccine as well as protein conjugated vaccines such as Prevnar 7, Prevnar 13, Prevnar 20, and </w:t>
      </w:r>
      <w:proofErr w:type="spellStart"/>
      <w:r>
        <w:t>Vaxneuvance</w:t>
      </w:r>
      <w:proofErr w:type="spellEnd"/>
      <w:r>
        <w:t>.</w:t>
      </w:r>
    </w:p>
    <w:p w14:paraId="470FB784" w14:textId="2F1077BF" w:rsidR="001B7127" w:rsidRDefault="00337216" w:rsidP="00337216">
      <w:r>
        <w:t>Antibodies play an essential role in the protection against pneumococcal disease. In humans, serum antibodies typically act against the polysaccharide capsule in a serotype specific manner. There are multiple vaccination options for protection against S. pneumoniae, with the major difference being the number and composition of specific serotypes present in the vaccine.</w:t>
      </w:r>
    </w:p>
    <w:p w14:paraId="55E23A66" w14:textId="77777777" w:rsidR="00337216" w:rsidRDefault="00337216" w:rsidP="00337216"/>
    <w:p w14:paraId="2521E021" w14:textId="77777777" w:rsidR="00337216" w:rsidRDefault="00337216" w:rsidP="00337216"/>
    <w:p w14:paraId="3C4864F8" w14:textId="77777777" w:rsidR="00416BC4" w:rsidRDefault="00416BC4">
      <w:pPr>
        <w:rPr>
          <w:b/>
          <w:bCs/>
        </w:rPr>
      </w:pPr>
      <w:r>
        <w:rPr>
          <w:b/>
          <w:bCs/>
        </w:rPr>
        <w:br w:type="page"/>
      </w:r>
    </w:p>
    <w:p w14:paraId="67D5E1EE" w14:textId="7387D021" w:rsidR="00337216" w:rsidRPr="001B7127" w:rsidRDefault="00337216" w:rsidP="00337216">
      <w:pPr>
        <w:rPr>
          <w:b/>
          <w:bCs/>
        </w:rPr>
      </w:pPr>
      <w:r w:rsidRPr="001B7127">
        <w:rPr>
          <w:b/>
          <w:bCs/>
        </w:rPr>
        <w:lastRenderedPageBreak/>
        <w:t>Q-Plex Human Pneumococcal IgG (</w:t>
      </w:r>
      <w:r>
        <w:rPr>
          <w:b/>
          <w:bCs/>
        </w:rPr>
        <w:t>14</w:t>
      </w:r>
      <w:r w:rsidRPr="001B7127">
        <w:rPr>
          <w:b/>
          <w:bCs/>
        </w:rPr>
        <w:t>-Plex)</w:t>
      </w:r>
    </w:p>
    <w:p w14:paraId="75A01D07" w14:textId="77777777" w:rsidR="006C444D" w:rsidRDefault="006C444D" w:rsidP="006C444D">
      <w:r w:rsidRPr="006C444D">
        <w:t>List of Serotypes: 1, 3, 4, 5, 6B, 7F, 8, 9N, 9V, 12F, 14, 18C, 19</w:t>
      </w:r>
      <w:proofErr w:type="gramStart"/>
      <w:r w:rsidRPr="006C444D">
        <w:t>F,  23</w:t>
      </w:r>
      <w:proofErr w:type="gramEnd"/>
      <w:r w:rsidRPr="006C444D">
        <w:t xml:space="preserve">F </w:t>
      </w:r>
    </w:p>
    <w:p w14:paraId="7D12F05D" w14:textId="3882310A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Species Specificity</w:t>
      </w:r>
      <w:r>
        <w:t>: Human</w:t>
      </w:r>
    </w:p>
    <w:p w14:paraId="5A9C2455" w14:textId="77777777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Validated Sample Type</w:t>
      </w:r>
      <w:r>
        <w:t>: Serum</w:t>
      </w:r>
    </w:p>
    <w:p w14:paraId="332AB728" w14:textId="77777777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Sample Volume Required:</w:t>
      </w:r>
      <w:r>
        <w:t xml:space="preserve"> 0.25 </w:t>
      </w:r>
      <w:proofErr w:type="gramStart"/>
      <w:r>
        <w:t>µL</w:t>
      </w:r>
      <w:proofErr w:type="gramEnd"/>
    </w:p>
    <w:p w14:paraId="08C1510D" w14:textId="77777777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Estimated Assay Length</w:t>
      </w:r>
      <w:r>
        <w:t xml:space="preserve">: Less than 1.25 </w:t>
      </w:r>
      <w:proofErr w:type="gramStart"/>
      <w:r>
        <w:t>hours</w:t>
      </w:r>
      <w:proofErr w:type="gramEnd"/>
    </w:p>
    <w:p w14:paraId="7B4F1930" w14:textId="77777777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Intra-Assay Cross Reactivity:</w:t>
      </w:r>
      <w:r>
        <w:t xml:space="preserve"> No significant interference observed. &lt;1% cross-reactivity observed. </w:t>
      </w:r>
    </w:p>
    <w:p w14:paraId="248652DB" w14:textId="77777777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Assay Type</w:t>
      </w:r>
      <w:r>
        <w:t>: Indirect</w:t>
      </w:r>
    </w:p>
    <w:p w14:paraId="50255E52" w14:textId="77777777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Detection Method:</w:t>
      </w:r>
      <w:r>
        <w:t xml:space="preserve"> Chemiluminescent</w:t>
      </w:r>
    </w:p>
    <w:p w14:paraId="44A0438F" w14:textId="77777777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Multiplex Format</w:t>
      </w:r>
      <w:r>
        <w:t>: 96-well solid plate</w:t>
      </w:r>
    </w:p>
    <w:p w14:paraId="534CA1A2" w14:textId="1B2E0852" w:rsidR="00337216" w:rsidRDefault="00337216" w:rsidP="00337216">
      <w:pPr>
        <w:pStyle w:val="ListParagraph"/>
        <w:numPr>
          <w:ilvl w:val="0"/>
          <w:numId w:val="1"/>
        </w:numPr>
      </w:pPr>
      <w:r w:rsidRPr="001B7127">
        <w:rPr>
          <w:b/>
          <w:bCs/>
        </w:rPr>
        <w:t>Catalog #:</w:t>
      </w:r>
      <w:r>
        <w:t xml:space="preserve"> 481</w:t>
      </w:r>
      <w:r w:rsidR="006C444D">
        <w:t>8</w:t>
      </w:r>
      <w:r>
        <w:t>49HU</w:t>
      </w:r>
    </w:p>
    <w:p w14:paraId="3AA66D36" w14:textId="042DFE77" w:rsidR="00416BC4" w:rsidRDefault="00416BC4" w:rsidP="00416BC4">
      <w:r>
        <w:t xml:space="preserve">The Q-Plex™ Human Pneumococcal IgG (14-Plex) is a chemiluminescent multiplex ELISA run on a 96-well plate. This pneumococcal serotype test quantitatively measures antibody levels corresponding to the serotypes found in pure polysaccharide vaccines like the Pneumovax®23 vaccine as well as protein conjugated vaccines such as Prevnar 7, Prevnar 13, Prevnar 20, and </w:t>
      </w:r>
      <w:proofErr w:type="spellStart"/>
      <w:r>
        <w:t>Vaxneuvance</w:t>
      </w:r>
      <w:proofErr w:type="spellEnd"/>
      <w:r>
        <w:t>.</w:t>
      </w:r>
    </w:p>
    <w:p w14:paraId="1FC62033" w14:textId="1DB87F4B" w:rsidR="00416BC4" w:rsidRDefault="00416BC4" w:rsidP="00416BC4">
      <w:r>
        <w:t>Antibodies play an essential role in the protection against pneumococcal disease. In humans, serum antibodies typically act against the polysaccharide capsule in a serotype specific manner. There are multiple vaccination options for protection against S. pneumoniae, with the major difference being the number and composition of specific serotypes present in the vaccine.</w:t>
      </w:r>
    </w:p>
    <w:p w14:paraId="5CEF6A82" w14:textId="77777777" w:rsidR="00337216" w:rsidRDefault="00337216" w:rsidP="00337216"/>
    <w:sectPr w:rsidR="00337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B5EBC"/>
    <w:multiLevelType w:val="hybridMultilevel"/>
    <w:tmpl w:val="36F83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027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51"/>
    <w:rsid w:val="001B7127"/>
    <w:rsid w:val="00337216"/>
    <w:rsid w:val="00416BC4"/>
    <w:rsid w:val="006C444D"/>
    <w:rsid w:val="007C2651"/>
    <w:rsid w:val="00D80D55"/>
    <w:rsid w:val="00F70E04"/>
    <w:rsid w:val="00FD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6C67"/>
  <w15:chartTrackingRefBased/>
  <w15:docId w15:val="{D60E3CD9-47C7-44BD-AB47-D17DE0D2D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FAD63E528FB64C922E97C548A77BFA" ma:contentTypeVersion="17" ma:contentTypeDescription="Create a new document." ma:contentTypeScope="" ma:versionID="38e3ece4475be5617ea8d62867062035">
  <xsd:schema xmlns:xsd="http://www.w3.org/2001/XMLSchema" xmlns:xs="http://www.w3.org/2001/XMLSchema" xmlns:p="http://schemas.microsoft.com/office/2006/metadata/properties" xmlns:ns2="26fbae7d-163e-44d4-81a1-e358a34651b7" xmlns:ns3="cf0ec77e-d47b-4506-a546-2aea113e0094" targetNamespace="http://schemas.microsoft.com/office/2006/metadata/properties" ma:root="true" ma:fieldsID="0f191dd7265604c84a8ceb4793146d00" ns2:_="" ns3:_="">
    <xsd:import namespace="26fbae7d-163e-44d4-81a1-e358a34651b7"/>
    <xsd:import namespace="cf0ec77e-d47b-4506-a546-2aea113e00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bae7d-163e-44d4-81a1-e358a3465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d861f4-e82a-4666-9df6-8b8b35c822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ec77e-d47b-4506-a546-2aea113e0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c90384f-1e37-49ca-9380-a1e2e149e014}" ma:internalName="TaxCatchAll" ma:showField="CatchAllData" ma:web="cf0ec77e-d47b-4506-a546-2aea113e00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fbae7d-163e-44d4-81a1-e358a34651b7">
      <Terms xmlns="http://schemas.microsoft.com/office/infopath/2007/PartnerControls"/>
    </lcf76f155ced4ddcb4097134ff3c332f>
    <TaxCatchAll xmlns="cf0ec77e-d47b-4506-a546-2aea113e0094" xsi:nil="true"/>
  </documentManagement>
</p:properties>
</file>

<file path=customXml/itemProps1.xml><?xml version="1.0" encoding="utf-8"?>
<ds:datastoreItem xmlns:ds="http://schemas.openxmlformats.org/officeDocument/2006/customXml" ds:itemID="{BAD5A232-ED65-418B-B856-BDF3D14DE474}"/>
</file>

<file path=customXml/itemProps2.xml><?xml version="1.0" encoding="utf-8"?>
<ds:datastoreItem xmlns:ds="http://schemas.openxmlformats.org/officeDocument/2006/customXml" ds:itemID="{A166053E-3C05-4854-834A-06595DFAEAA2}"/>
</file>

<file path=customXml/itemProps3.xml><?xml version="1.0" encoding="utf-8"?>
<ds:datastoreItem xmlns:ds="http://schemas.openxmlformats.org/officeDocument/2006/customXml" ds:itemID="{7CC0FC9F-F97F-4550-85B1-E312A78C38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Emren Thompson</dc:creator>
  <cp:keywords/>
  <dc:description/>
  <cp:lastModifiedBy>Emren Thompson</cp:lastModifiedBy>
  <cp:revision>6</cp:revision>
  <dcterms:created xsi:type="dcterms:W3CDTF">2023-11-14T20:40:00Z</dcterms:created>
  <dcterms:modified xsi:type="dcterms:W3CDTF">2023-11-14T20:46:00Z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0x01010085FAD63E528FB64C922E97C548A77BFA</vt:lpwstr>
  </property>
</Properties>
</file>